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footnotes.xml" ContentType="application/vnd.openxmlformats-officedocument.wordprocessingml.foot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663"/>
        <w:pBdr/>
        <w:spacing/>
        <w:ind/>
        <w:jc w:val="center"/>
        <w:rPr>
          <w:rFonts w:ascii="Arial Black" w:hAnsi="Arial Black"/>
          <w:b/>
          <w:sz w:val="36"/>
          <w:szCs w:val="36"/>
        </w:rPr>
      </w:pPr>
      <w:r>
        <w:rPr>
          <w:rFonts w:ascii="Arial Black" w:hAnsi="Arial Black"/>
          <w:b/>
          <w:sz w:val="36"/>
          <w:szCs w:val="36"/>
          <w:u w:val="single"/>
        </w:rPr>
        <w:t xml:space="preserve">OFFICER RESPONSIBILITIES</w:t>
      </w:r>
      <w:r>
        <w:rPr>
          <w:rFonts w:ascii="Arial Black" w:hAnsi="Arial Black"/>
          <w:b/>
          <w:sz w:val="36"/>
          <w:szCs w:val="36"/>
        </w:rPr>
      </w:r>
      <w:r>
        <w:rPr>
          <w:rFonts w:ascii="Arial Black" w:hAnsi="Arial Black"/>
          <w:b/>
          <w:sz w:val="36"/>
          <w:szCs w:val="36"/>
        </w:rPr>
      </w:r>
    </w:p>
    <w:p>
      <w:pPr>
        <w:pStyle w:val="663"/>
        <w:pBdr/>
        <w:spacing/>
        <w:ind/>
        <w:rPr>
          <w:rFonts w:ascii="Arial" w:hAnsi="Arial" w:cs="Arial"/>
          <w:b/>
          <w:bCs/>
          <w:sz w:val="22"/>
          <w:szCs w:val="22"/>
        </w:rPr>
      </w:pPr>
      <w:r>
        <w:rPr>
          <w:rFonts w:ascii="Arial" w:hAnsi="Arial" w:cs="Arial"/>
          <w:b/>
          <w:bCs/>
          <w:sz w:val="22"/>
          <w:szCs w:val="22"/>
        </w:rPr>
      </w:r>
      <w:r>
        <w:rPr>
          <w:rFonts w:ascii="Arial" w:hAnsi="Arial" w:cs="Arial"/>
          <w:b/>
          <w:bCs/>
          <w:sz w:val="22"/>
          <w:szCs w:val="22"/>
        </w:rPr>
      </w:r>
    </w:p>
    <w:p>
      <w:pPr>
        <w:pStyle w:val="663"/>
        <w:pBdr/>
        <w:spacing/>
        <w:ind/>
        <w:jc w:val="both"/>
        <w:rPr>
          <w:rFonts w:ascii="Arial" w:hAnsi="Arial" w:cs="Arial"/>
          <w:b/>
          <w:bCs/>
          <w:sz w:val="22"/>
          <w:szCs w:val="22"/>
        </w:rPr>
      </w:pPr>
      <w:r>
        <w:rPr>
          <w:rFonts w:ascii="Arial" w:hAnsi="Arial" w:cs="Arial"/>
          <w:b/>
          <w:bCs/>
          <w:sz w:val="22"/>
          <w:szCs w:val="22"/>
        </w:rPr>
        <w:t xml:space="preserve">Faculty Advisor</w:t>
      </w:r>
      <w:r>
        <w:rPr>
          <w:rFonts w:ascii="Arial" w:hAnsi="Arial" w:cs="Arial"/>
          <w:b/>
          <w:bCs/>
          <w:sz w:val="22"/>
          <w:szCs w:val="22"/>
        </w:rPr>
      </w:r>
    </w:p>
    <w:p>
      <w:pPr>
        <w:pStyle w:val="663"/>
        <w:pBdr/>
        <w:spacing/>
        <w:ind/>
        <w:jc w:val="both"/>
        <w:rPr>
          <w:rFonts w:ascii="Arial" w:hAnsi="Arial" w:cs="Arial"/>
          <w:sz w:val="22"/>
          <w:szCs w:val="22"/>
        </w:rPr>
      </w:pPr>
      <w:r>
        <w:rPr>
          <w:rFonts w:ascii="Arial" w:hAnsi="Arial" w:cs="Arial"/>
          <w:sz w:val="22"/>
          <w:szCs w:val="22"/>
        </w:rPr>
        <w:t xml:space="preserve">Faculty Advisor is a role that is not necessary for every group. However, having faculty members involved is an excellent venue</w:t>
      </w:r>
      <w:r>
        <w:rPr>
          <w:rFonts w:ascii="Arial" w:hAnsi="Arial" w:cs="Arial"/>
          <w:sz w:val="22"/>
          <w:szCs w:val="22"/>
        </w:rPr>
        <w:t xml:space="preserve"> to find out about campus activities, rules and regulations. They can provide an inside track and point students in the right direction when it comes to administrative questions, as well as be key intermediaries between the organization and the University.</w:t>
      </w:r>
      <w:r>
        <w:rPr>
          <w:rFonts w:ascii="Arial" w:hAnsi="Arial" w:cs="Arial"/>
          <w:sz w:val="22"/>
          <w:szCs w:val="22"/>
        </w:rPr>
      </w:r>
    </w:p>
    <w:p>
      <w:pPr>
        <w:pStyle w:val="663"/>
        <w:pBdr/>
        <w:spacing/>
        <w:ind/>
        <w:jc w:val="both"/>
        <w:rPr>
          <w:rFonts w:ascii="Arial" w:hAnsi="Arial" w:cs="Arial"/>
          <w:sz w:val="22"/>
          <w:szCs w:val="22"/>
        </w:rPr>
      </w:pPr>
      <w:r>
        <w:rPr>
          <w:rFonts w:ascii="Arial" w:hAnsi="Arial" w:cs="Arial"/>
          <w:sz w:val="22"/>
          <w:szCs w:val="22"/>
        </w:rPr>
      </w:r>
      <w:r>
        <w:rPr>
          <w:rFonts w:ascii="Arial" w:hAnsi="Arial" w:cs="Arial"/>
          <w:sz w:val="22"/>
          <w:szCs w:val="22"/>
        </w:rPr>
      </w:r>
    </w:p>
    <w:p>
      <w:pPr>
        <w:pStyle w:val="663"/>
        <w:pBdr/>
        <w:spacing/>
        <w:ind/>
        <w:jc w:val="both"/>
        <w:rPr>
          <w:rFonts w:ascii="Arial" w:hAnsi="Arial" w:cs="Arial"/>
          <w:b/>
          <w:bCs/>
          <w:i/>
          <w:iCs/>
          <w:sz w:val="22"/>
          <w:szCs w:val="22"/>
        </w:rPr>
      </w:pPr>
      <w:r>
        <w:rPr>
          <w:rFonts w:ascii="Arial" w:hAnsi="Arial" w:cs="Arial"/>
          <w:b/>
          <w:bCs/>
          <w:i/>
          <w:iCs/>
          <w:sz w:val="22"/>
          <w:szCs w:val="22"/>
        </w:rPr>
        <w:t xml:space="preserve">President</w:t>
      </w:r>
      <w:r>
        <w:rPr>
          <w:rFonts w:ascii="Arial" w:hAnsi="Arial" w:cs="Arial"/>
          <w:b/>
          <w:bCs/>
          <w:i/>
          <w:iCs/>
          <w:sz w:val="22"/>
          <w:szCs w:val="22"/>
        </w:rPr>
      </w:r>
    </w:p>
    <w:p>
      <w:pPr>
        <w:pStyle w:val="663"/>
        <w:pBdr/>
        <w:spacing/>
        <w:ind/>
        <w:jc w:val="both"/>
        <w:rPr>
          <w:rFonts w:ascii="Arial" w:hAnsi="Arial" w:cs="Arial"/>
          <w:sz w:val="22"/>
          <w:szCs w:val="22"/>
        </w:rPr>
      </w:pPr>
      <w:r>
        <w:rPr>
          <w:rFonts w:ascii="Arial" w:hAnsi="Arial" w:cs="Arial"/>
          <w:sz w:val="22"/>
          <w:szCs w:val="22"/>
        </w:rPr>
        <w:t xml:space="preserve">The P</w:t>
      </w:r>
      <w:r>
        <w:rPr>
          <w:rFonts w:ascii="Arial" w:hAnsi="Arial" w:cs="Arial"/>
          <w:sz w:val="22"/>
          <w:szCs w:val="22"/>
        </w:rPr>
        <w:t xml:space="preserve">resident is in charge of running the business meetings and coordinating the roles and responsibilities of all the other officers. It does not have to be a strenuous position if you delegate your responsibilities. This person needs to be in contact with the</w:t>
      </w:r>
      <w:r>
        <w:rPr>
          <w:rFonts w:ascii="Arial" w:hAnsi="Arial" w:cs="Arial"/>
          <w:sz w:val="22"/>
          <w:szCs w:val="22"/>
        </w:rPr>
      </w:r>
    </w:p>
    <w:p>
      <w:pPr>
        <w:pStyle w:val="663"/>
        <w:pBdr/>
        <w:spacing/>
        <w:ind/>
        <w:jc w:val="both"/>
        <w:rPr>
          <w:rFonts w:ascii="Arial" w:hAnsi="Arial" w:cs="Arial"/>
          <w:sz w:val="22"/>
          <w:szCs w:val="22"/>
        </w:rPr>
      </w:pPr>
      <w:r>
        <w:rPr>
          <w:rFonts w:ascii="Arial" w:hAnsi="Arial" w:cs="Arial"/>
          <w:sz w:val="22"/>
          <w:szCs w:val="22"/>
        </w:rPr>
        <w:t xml:space="preserve">Spiritual Advisor / Priest at all times. Communication is the key to a successful organization and this person needs ensure that there is effective communication throughout the entire Executive Board.</w:t>
      </w:r>
      <w:r>
        <w:rPr>
          <w:rFonts w:ascii="Arial" w:hAnsi="Arial" w:cs="Arial"/>
          <w:sz w:val="22"/>
          <w:szCs w:val="22"/>
        </w:rPr>
      </w:r>
    </w:p>
    <w:p>
      <w:pPr>
        <w:pStyle w:val="663"/>
        <w:pBdr/>
        <w:spacing/>
        <w:ind/>
        <w:jc w:val="both"/>
        <w:rPr>
          <w:rFonts w:ascii="Arial" w:hAnsi="Arial" w:cs="Arial"/>
          <w:sz w:val="22"/>
          <w:szCs w:val="22"/>
        </w:rPr>
      </w:pPr>
      <w:r>
        <w:rPr>
          <w:rFonts w:ascii="Arial" w:hAnsi="Arial" w:cs="Arial"/>
          <w:sz w:val="22"/>
          <w:szCs w:val="22"/>
        </w:rPr>
      </w:r>
      <w:r>
        <w:rPr>
          <w:rFonts w:ascii="Arial" w:hAnsi="Arial" w:cs="Arial"/>
          <w:sz w:val="22"/>
          <w:szCs w:val="22"/>
        </w:rPr>
      </w:r>
    </w:p>
    <w:p>
      <w:pPr>
        <w:pStyle w:val="663"/>
        <w:pBdr/>
        <w:spacing/>
        <w:ind/>
        <w:jc w:val="both"/>
        <w:rPr>
          <w:rFonts w:ascii="Arial" w:hAnsi="Arial" w:cs="Arial"/>
          <w:b/>
          <w:bCs/>
          <w:sz w:val="22"/>
          <w:szCs w:val="22"/>
        </w:rPr>
      </w:pPr>
      <w:r>
        <w:rPr>
          <w:rFonts w:ascii="Arial" w:hAnsi="Arial" w:cs="Arial"/>
          <w:b/>
          <w:bCs/>
          <w:sz w:val="22"/>
          <w:szCs w:val="22"/>
        </w:rPr>
        <w:t xml:space="preserve">Vice President</w:t>
      </w:r>
      <w:r>
        <w:rPr>
          <w:rFonts w:ascii="Arial" w:hAnsi="Arial" w:cs="Arial"/>
          <w:b/>
          <w:bCs/>
          <w:sz w:val="22"/>
          <w:szCs w:val="22"/>
        </w:rPr>
      </w:r>
    </w:p>
    <w:p>
      <w:pPr>
        <w:pStyle w:val="663"/>
        <w:pBdr/>
        <w:spacing/>
        <w:ind/>
        <w:jc w:val="both"/>
        <w:rPr>
          <w:rFonts w:ascii="Arial" w:hAnsi="Arial" w:cs="Arial"/>
          <w:sz w:val="22"/>
          <w:szCs w:val="22"/>
        </w:rPr>
      </w:pPr>
      <w:r>
        <w:rPr>
          <w:rFonts w:ascii="Arial" w:hAnsi="Arial" w:cs="Arial"/>
          <w:sz w:val="22"/>
          <w:szCs w:val="22"/>
        </w:rPr>
        <w:t xml:space="preserve">The Vice President needs to </w:t>
      </w:r>
      <w:r>
        <w:rPr>
          <w:rFonts w:ascii="Arial" w:hAnsi="Arial" w:cs="Arial"/>
          <w:sz w:val="22"/>
          <w:szCs w:val="22"/>
        </w:rPr>
        <w:t xml:space="preserve">help the President with any and everything. They should be able to carry out the role of the President if they cannot be at a meeting or event. If this person does not have many responsibilities, the President can put them in charge of specific activities </w:t>
      </w:r>
      <w:r>
        <w:rPr>
          <w:rFonts w:ascii="Arial" w:hAnsi="Arial" w:cs="Arial"/>
          <w:sz w:val="22"/>
          <w:szCs w:val="22"/>
        </w:rPr>
        <w:t xml:space="preserve">or requirements</w:t>
      </w:r>
      <w:r>
        <w:rPr>
          <w:rFonts w:ascii="Arial" w:hAnsi="Arial" w:cs="Arial"/>
          <w:sz w:val="22"/>
          <w:szCs w:val="22"/>
        </w:rPr>
        <w:t xml:space="preserve">.</w:t>
      </w:r>
      <w:r>
        <w:rPr>
          <w:rFonts w:ascii="Arial" w:hAnsi="Arial" w:cs="Arial"/>
          <w:sz w:val="22"/>
          <w:szCs w:val="22"/>
        </w:rPr>
      </w:r>
    </w:p>
    <w:p>
      <w:pPr>
        <w:pStyle w:val="663"/>
        <w:pBdr/>
        <w:spacing/>
        <w:ind/>
        <w:jc w:val="both"/>
        <w:rPr>
          <w:rFonts w:ascii="Arial" w:hAnsi="Arial" w:cs="Arial"/>
          <w:sz w:val="22"/>
          <w:szCs w:val="22"/>
        </w:rPr>
      </w:pPr>
      <w:r>
        <w:rPr>
          <w:rFonts w:ascii="Arial" w:hAnsi="Arial" w:cs="Arial"/>
          <w:sz w:val="22"/>
          <w:szCs w:val="22"/>
        </w:rPr>
      </w:r>
      <w:r>
        <w:rPr>
          <w:rFonts w:ascii="Arial" w:hAnsi="Arial" w:cs="Arial"/>
          <w:sz w:val="22"/>
          <w:szCs w:val="22"/>
        </w:rPr>
      </w:r>
    </w:p>
    <w:p>
      <w:pPr>
        <w:pStyle w:val="663"/>
        <w:pBdr/>
        <w:spacing/>
        <w:ind/>
        <w:jc w:val="both"/>
        <w:rPr>
          <w:rFonts w:ascii="Arial" w:hAnsi="Arial" w:cs="Arial"/>
          <w:b/>
          <w:bCs/>
          <w:sz w:val="22"/>
          <w:szCs w:val="22"/>
        </w:rPr>
      </w:pPr>
      <w:r>
        <w:rPr>
          <w:rFonts w:ascii="Arial" w:hAnsi="Arial" w:cs="Arial"/>
          <w:b/>
          <w:bCs/>
          <w:sz w:val="22"/>
          <w:szCs w:val="22"/>
        </w:rPr>
        <w:t xml:space="preserve">Secretary</w:t>
      </w:r>
      <w:r>
        <w:rPr>
          <w:rFonts w:ascii="Arial" w:hAnsi="Arial" w:cs="Arial"/>
          <w:b/>
          <w:bCs/>
          <w:sz w:val="22"/>
          <w:szCs w:val="22"/>
        </w:rPr>
      </w:r>
    </w:p>
    <w:p>
      <w:pPr>
        <w:pStyle w:val="663"/>
        <w:pBdr/>
        <w:spacing/>
        <w:ind/>
        <w:jc w:val="both"/>
        <w:rPr>
          <w:rFonts w:ascii="Arial" w:hAnsi="Arial" w:cs="Arial"/>
          <w:sz w:val="22"/>
          <w:szCs w:val="22"/>
        </w:rPr>
      </w:pPr>
      <w:r>
        <w:rPr>
          <w:rFonts w:ascii="Arial" w:hAnsi="Arial" w:cs="Arial"/>
          <w:sz w:val="22"/>
          <w:szCs w:val="22"/>
        </w:rPr>
        <w:t xml:space="preserve">The Secretary needs to take notes at the meetings and keep track of all</w:t>
      </w:r>
      <w:r>
        <w:rPr>
          <w:rFonts w:ascii="Arial" w:hAnsi="Arial" w:cs="Arial"/>
          <w:sz w:val="22"/>
          <w:szCs w:val="22"/>
        </w:rPr>
        <w:t xml:space="preserve"> the organization’s records. He/she also needs to set up an email list-serve so that people can communicate on a regular basis. They are also in charge of sending out the minutes to the members after the meeting, as well as making any required phone calls.</w:t>
      </w:r>
      <w:r>
        <w:rPr>
          <w:rFonts w:ascii="Arial" w:hAnsi="Arial" w:cs="Arial"/>
          <w:sz w:val="22"/>
          <w:szCs w:val="22"/>
        </w:rPr>
      </w:r>
    </w:p>
    <w:p>
      <w:pPr>
        <w:pStyle w:val="663"/>
        <w:pBdr/>
        <w:spacing/>
        <w:ind/>
        <w:jc w:val="both"/>
        <w:rPr>
          <w:rFonts w:ascii="Arial" w:hAnsi="Arial" w:cs="Arial"/>
          <w:b/>
          <w:bCs/>
          <w:sz w:val="22"/>
          <w:szCs w:val="22"/>
        </w:rPr>
      </w:pPr>
      <w:r>
        <w:rPr>
          <w:rFonts w:ascii="Arial" w:hAnsi="Arial" w:cs="Arial"/>
          <w:b/>
          <w:bCs/>
          <w:sz w:val="22"/>
          <w:szCs w:val="22"/>
        </w:rPr>
      </w:r>
      <w:r>
        <w:rPr>
          <w:rFonts w:ascii="Arial" w:hAnsi="Arial" w:cs="Arial"/>
          <w:b/>
          <w:bCs/>
          <w:sz w:val="22"/>
          <w:szCs w:val="22"/>
        </w:rPr>
      </w:r>
    </w:p>
    <w:p>
      <w:pPr>
        <w:pStyle w:val="663"/>
        <w:pBdr/>
        <w:spacing/>
        <w:ind/>
        <w:jc w:val="both"/>
        <w:rPr>
          <w:rFonts w:ascii="Arial" w:hAnsi="Arial" w:cs="Arial"/>
          <w:b/>
          <w:bCs/>
          <w:sz w:val="22"/>
          <w:szCs w:val="22"/>
        </w:rPr>
      </w:pPr>
      <w:r>
        <w:rPr>
          <w:rFonts w:ascii="Arial" w:hAnsi="Arial" w:cs="Arial"/>
          <w:b/>
          <w:bCs/>
          <w:sz w:val="22"/>
          <w:szCs w:val="22"/>
        </w:rPr>
        <w:t xml:space="preserve">Treasurer</w:t>
      </w:r>
      <w:r>
        <w:rPr>
          <w:rFonts w:ascii="Arial" w:hAnsi="Arial" w:cs="Arial"/>
          <w:b/>
          <w:bCs/>
          <w:sz w:val="22"/>
          <w:szCs w:val="22"/>
        </w:rPr>
      </w:r>
    </w:p>
    <w:p>
      <w:pPr>
        <w:pStyle w:val="663"/>
        <w:pBdr/>
        <w:spacing/>
        <w:ind/>
        <w:jc w:val="both"/>
        <w:rPr>
          <w:rFonts w:ascii="Arial" w:hAnsi="Arial" w:cs="Arial"/>
          <w:sz w:val="22"/>
          <w:szCs w:val="22"/>
        </w:rPr>
      </w:pPr>
      <w:r>
        <w:rPr>
          <w:rFonts w:ascii="Arial" w:hAnsi="Arial" w:cs="Arial"/>
          <w:sz w:val="22"/>
          <w:szCs w:val="22"/>
        </w:rPr>
        <w:t xml:space="preserve">This person is obviously in charge of the organization’s finances. This officer may set up an account on campus, usually done for free through a university student group service, or have an account through t</w:t>
      </w:r>
      <w:r>
        <w:rPr>
          <w:rFonts w:ascii="Arial" w:hAnsi="Arial" w:cs="Arial"/>
          <w:sz w:val="22"/>
          <w:szCs w:val="22"/>
        </w:rPr>
        <w:t xml:space="preserve">he church. An account set up through the church may be more ideal if your group has officers coming and going each year. This person should also be in constant contact with the fundraising coordinator. Please see the Financing Section for more information.</w:t>
      </w:r>
      <w:r>
        <w:rPr>
          <w:rFonts w:ascii="Arial" w:hAnsi="Arial" w:cs="Arial"/>
          <w:sz w:val="22"/>
          <w:szCs w:val="22"/>
        </w:rPr>
      </w:r>
    </w:p>
    <w:sectPr>
      <w:footnotePr/>
      <w:endnotePr/>
      <w:type w:val="nextPage"/>
      <w:pgSz w:h="15840" w:orient="portrait" w:w="12240"/>
      <w:pgMar w:top="1440" w:right="1800" w:bottom="1440" w:left="1800"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Black">
    <w:panose1 w:val="020B0A040201020202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
    <w:name w:val="Table Grid"/>
    <w:basedOn w:val="11"/>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663"/>
    <w:next w:val="663"/>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663"/>
    <w:next w:val="663"/>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63"/>
    <w:next w:val="663"/>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63"/>
    <w:next w:val="663"/>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63"/>
    <w:next w:val="663"/>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63"/>
    <w:next w:val="663"/>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63"/>
    <w:next w:val="663"/>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63"/>
    <w:next w:val="663"/>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63"/>
    <w:next w:val="663"/>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664"/>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664"/>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664"/>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664"/>
    <w:link w:val="142"/>
    <w:uiPriority w:val="9"/>
    <w:pPr>
      <w:pBdr/>
      <w:spacing/>
      <w:ind/>
    </w:pPr>
    <w:rPr>
      <w:rFonts w:ascii="Arial" w:hAnsi="Arial" w:eastAsia="Arial" w:cs="Arial"/>
      <w:i/>
      <w:iCs/>
      <w:color w:val="0f4761" w:themeColor="accent1" w:themeShade="BF"/>
    </w:rPr>
  </w:style>
  <w:style w:type="character" w:styleId="154">
    <w:name w:val="Heading 5 Char"/>
    <w:basedOn w:val="664"/>
    <w:link w:val="143"/>
    <w:uiPriority w:val="9"/>
    <w:pPr>
      <w:pBdr/>
      <w:spacing/>
      <w:ind/>
    </w:pPr>
    <w:rPr>
      <w:rFonts w:ascii="Arial" w:hAnsi="Arial" w:eastAsia="Arial" w:cs="Arial"/>
      <w:color w:val="0f4761" w:themeColor="accent1" w:themeShade="BF"/>
    </w:rPr>
  </w:style>
  <w:style w:type="character" w:styleId="155">
    <w:name w:val="Heading 6 Char"/>
    <w:basedOn w:val="664"/>
    <w:link w:val="144"/>
    <w:uiPriority w:val="9"/>
    <w:pPr>
      <w:pBdr/>
      <w:spacing/>
      <w:ind/>
    </w:pPr>
    <w:rPr>
      <w:rFonts w:ascii="Arial" w:hAnsi="Arial" w:eastAsia="Arial" w:cs="Arial"/>
      <w:i/>
      <w:iCs/>
      <w:color w:val="595959" w:themeColor="text1" w:themeTint="A6"/>
    </w:rPr>
  </w:style>
  <w:style w:type="character" w:styleId="156">
    <w:name w:val="Heading 7 Char"/>
    <w:basedOn w:val="664"/>
    <w:link w:val="145"/>
    <w:uiPriority w:val="9"/>
    <w:pPr>
      <w:pBdr/>
      <w:spacing/>
      <w:ind/>
    </w:pPr>
    <w:rPr>
      <w:rFonts w:ascii="Arial" w:hAnsi="Arial" w:eastAsia="Arial" w:cs="Arial"/>
      <w:color w:val="595959" w:themeColor="text1" w:themeTint="A6"/>
    </w:rPr>
  </w:style>
  <w:style w:type="character" w:styleId="157">
    <w:name w:val="Heading 8 Char"/>
    <w:basedOn w:val="664"/>
    <w:link w:val="146"/>
    <w:uiPriority w:val="9"/>
    <w:pPr>
      <w:pBdr/>
      <w:spacing/>
      <w:ind/>
    </w:pPr>
    <w:rPr>
      <w:rFonts w:ascii="Arial" w:hAnsi="Arial" w:eastAsia="Arial" w:cs="Arial"/>
      <w:i/>
      <w:iCs/>
      <w:color w:val="272727" w:themeColor="text1" w:themeTint="D8"/>
    </w:rPr>
  </w:style>
  <w:style w:type="character" w:styleId="158">
    <w:name w:val="Heading 9 Char"/>
    <w:basedOn w:val="664"/>
    <w:link w:val="147"/>
    <w:uiPriority w:val="9"/>
    <w:pPr>
      <w:pBdr/>
      <w:spacing/>
      <w:ind/>
    </w:pPr>
    <w:rPr>
      <w:rFonts w:ascii="Arial" w:hAnsi="Arial" w:eastAsia="Arial" w:cs="Arial"/>
      <w:i/>
      <w:iCs/>
      <w:color w:val="272727" w:themeColor="text1" w:themeTint="D8"/>
    </w:rPr>
  </w:style>
  <w:style w:type="paragraph" w:styleId="159">
    <w:name w:val="Title"/>
    <w:basedOn w:val="663"/>
    <w:next w:val="663"/>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664"/>
    <w:link w:val="159"/>
    <w:uiPriority w:val="10"/>
    <w:pPr>
      <w:pBdr/>
      <w:spacing/>
      <w:ind/>
    </w:pPr>
    <w:rPr>
      <w:rFonts w:ascii="Arial" w:hAnsi="Arial" w:eastAsia="Arial" w:cs="Arial"/>
      <w:spacing w:val="-10"/>
      <w:sz w:val="56"/>
      <w:szCs w:val="56"/>
    </w:rPr>
  </w:style>
  <w:style w:type="paragraph" w:styleId="161">
    <w:name w:val="Subtitle"/>
    <w:basedOn w:val="663"/>
    <w:next w:val="663"/>
    <w:link w:val="162"/>
    <w:uiPriority w:val="11"/>
    <w:qFormat/>
    <w:pPr>
      <w:numPr>
        <w:ilvl w:val="1"/>
      </w:numPr>
      <w:pBdr/>
      <w:spacing/>
      <w:ind/>
    </w:pPr>
    <w:rPr>
      <w:color w:val="595959" w:themeColor="text1" w:themeTint="A6"/>
      <w:spacing w:val="15"/>
      <w:sz w:val="28"/>
      <w:szCs w:val="28"/>
    </w:rPr>
  </w:style>
  <w:style w:type="character" w:styleId="162">
    <w:name w:val="Subtitle Char"/>
    <w:basedOn w:val="664"/>
    <w:link w:val="161"/>
    <w:uiPriority w:val="11"/>
    <w:pPr>
      <w:pBdr/>
      <w:spacing/>
      <w:ind/>
    </w:pPr>
    <w:rPr>
      <w:color w:val="595959" w:themeColor="text1" w:themeTint="A6"/>
      <w:spacing w:val="15"/>
      <w:sz w:val="28"/>
      <w:szCs w:val="28"/>
    </w:rPr>
  </w:style>
  <w:style w:type="paragraph" w:styleId="163">
    <w:name w:val="Quote"/>
    <w:basedOn w:val="663"/>
    <w:next w:val="663"/>
    <w:link w:val="164"/>
    <w:uiPriority w:val="29"/>
    <w:qFormat/>
    <w:pPr>
      <w:pBdr/>
      <w:spacing w:before="160"/>
      <w:ind/>
      <w:jc w:val="center"/>
    </w:pPr>
    <w:rPr>
      <w:i/>
      <w:iCs/>
      <w:color w:val="404040" w:themeColor="text1" w:themeTint="BF"/>
    </w:rPr>
  </w:style>
  <w:style w:type="character" w:styleId="164">
    <w:name w:val="Quote Char"/>
    <w:basedOn w:val="664"/>
    <w:link w:val="163"/>
    <w:uiPriority w:val="29"/>
    <w:pPr>
      <w:pBdr/>
      <w:spacing/>
      <w:ind/>
    </w:pPr>
    <w:rPr>
      <w:i/>
      <w:iCs/>
      <w:color w:val="404040" w:themeColor="text1" w:themeTint="BF"/>
    </w:rPr>
  </w:style>
  <w:style w:type="paragraph" w:styleId="165">
    <w:name w:val="List Paragraph"/>
    <w:basedOn w:val="663"/>
    <w:uiPriority w:val="34"/>
    <w:qFormat/>
    <w:pPr>
      <w:pBdr/>
      <w:spacing/>
      <w:ind w:left="720"/>
      <w:contextualSpacing w:val="true"/>
    </w:pPr>
  </w:style>
  <w:style w:type="character" w:styleId="166">
    <w:name w:val="Intense Emphasis"/>
    <w:basedOn w:val="664"/>
    <w:uiPriority w:val="21"/>
    <w:qFormat/>
    <w:pPr>
      <w:pBdr/>
      <w:spacing/>
      <w:ind/>
    </w:pPr>
    <w:rPr>
      <w:i/>
      <w:iCs/>
      <w:color w:val="0f4761" w:themeColor="accent1" w:themeShade="BF"/>
    </w:rPr>
  </w:style>
  <w:style w:type="paragraph" w:styleId="167">
    <w:name w:val="Intense Quote"/>
    <w:basedOn w:val="663"/>
    <w:next w:val="663"/>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664"/>
    <w:link w:val="167"/>
    <w:uiPriority w:val="30"/>
    <w:pPr>
      <w:pBdr/>
      <w:spacing/>
      <w:ind/>
    </w:pPr>
    <w:rPr>
      <w:i/>
      <w:iCs/>
      <w:color w:val="0f4761" w:themeColor="accent1" w:themeShade="BF"/>
    </w:rPr>
  </w:style>
  <w:style w:type="character" w:styleId="169">
    <w:name w:val="Intense Reference"/>
    <w:basedOn w:val="664"/>
    <w:uiPriority w:val="32"/>
    <w:qFormat/>
    <w:pPr>
      <w:pBdr/>
      <w:spacing/>
      <w:ind/>
    </w:pPr>
    <w:rPr>
      <w:b/>
      <w:bCs/>
      <w:smallCaps/>
      <w:color w:val="0f4761" w:themeColor="accent1" w:themeShade="BF"/>
      <w:spacing w:val="5"/>
    </w:rPr>
  </w:style>
  <w:style w:type="paragraph" w:styleId="170">
    <w:name w:val="No Spacing"/>
    <w:basedOn w:val="663"/>
    <w:uiPriority w:val="1"/>
    <w:qFormat/>
    <w:pPr>
      <w:pBdr/>
      <w:spacing w:after="0" w:line="240" w:lineRule="auto"/>
      <w:ind/>
    </w:pPr>
  </w:style>
  <w:style w:type="character" w:styleId="171">
    <w:name w:val="Subtle Emphasis"/>
    <w:basedOn w:val="664"/>
    <w:uiPriority w:val="19"/>
    <w:qFormat/>
    <w:pPr>
      <w:pBdr/>
      <w:spacing/>
      <w:ind/>
    </w:pPr>
    <w:rPr>
      <w:i/>
      <w:iCs/>
      <w:color w:val="404040" w:themeColor="text1" w:themeTint="BF"/>
    </w:rPr>
  </w:style>
  <w:style w:type="character" w:styleId="172">
    <w:name w:val="Emphasis"/>
    <w:basedOn w:val="664"/>
    <w:uiPriority w:val="20"/>
    <w:qFormat/>
    <w:pPr>
      <w:pBdr/>
      <w:spacing/>
      <w:ind/>
    </w:pPr>
    <w:rPr>
      <w:i/>
      <w:iCs/>
    </w:rPr>
  </w:style>
  <w:style w:type="character" w:styleId="173">
    <w:name w:val="Strong"/>
    <w:basedOn w:val="664"/>
    <w:uiPriority w:val="22"/>
    <w:qFormat/>
    <w:pPr>
      <w:pBdr/>
      <w:spacing/>
      <w:ind/>
    </w:pPr>
    <w:rPr>
      <w:b/>
      <w:bCs/>
    </w:rPr>
  </w:style>
  <w:style w:type="character" w:styleId="174">
    <w:name w:val="Subtle Reference"/>
    <w:basedOn w:val="664"/>
    <w:uiPriority w:val="31"/>
    <w:qFormat/>
    <w:pPr>
      <w:pBdr/>
      <w:spacing/>
      <w:ind/>
    </w:pPr>
    <w:rPr>
      <w:smallCaps/>
      <w:color w:val="5a5a5a" w:themeColor="text1" w:themeTint="A5"/>
    </w:rPr>
  </w:style>
  <w:style w:type="character" w:styleId="175">
    <w:name w:val="Book Title"/>
    <w:basedOn w:val="664"/>
    <w:uiPriority w:val="33"/>
    <w:qFormat/>
    <w:pPr>
      <w:pBdr/>
      <w:spacing/>
      <w:ind/>
    </w:pPr>
    <w:rPr>
      <w:b/>
      <w:bCs/>
      <w:i/>
      <w:iCs/>
      <w:spacing w:val="5"/>
    </w:rPr>
  </w:style>
  <w:style w:type="paragraph" w:styleId="176">
    <w:name w:val="Header"/>
    <w:basedOn w:val="663"/>
    <w:link w:val="177"/>
    <w:uiPriority w:val="99"/>
    <w:unhideWhenUsed/>
    <w:pPr>
      <w:pBdr/>
      <w:tabs>
        <w:tab w:val="center" w:leader="none" w:pos="4844"/>
        <w:tab w:val="right" w:leader="none" w:pos="9689"/>
      </w:tabs>
      <w:spacing w:after="0" w:line="240" w:lineRule="auto"/>
      <w:ind/>
    </w:pPr>
  </w:style>
  <w:style w:type="character" w:styleId="177">
    <w:name w:val="Header Char"/>
    <w:basedOn w:val="664"/>
    <w:link w:val="176"/>
    <w:uiPriority w:val="99"/>
    <w:pPr>
      <w:pBdr/>
      <w:spacing/>
      <w:ind/>
    </w:pPr>
  </w:style>
  <w:style w:type="paragraph" w:styleId="178">
    <w:name w:val="Footer"/>
    <w:basedOn w:val="663"/>
    <w:link w:val="179"/>
    <w:uiPriority w:val="99"/>
    <w:unhideWhenUsed/>
    <w:pPr>
      <w:pBdr/>
      <w:tabs>
        <w:tab w:val="center" w:leader="none" w:pos="4844"/>
        <w:tab w:val="right" w:leader="none" w:pos="9689"/>
      </w:tabs>
      <w:spacing w:after="0" w:line="240" w:lineRule="auto"/>
      <w:ind/>
    </w:pPr>
  </w:style>
  <w:style w:type="character" w:styleId="179">
    <w:name w:val="Footer Char"/>
    <w:basedOn w:val="664"/>
    <w:link w:val="178"/>
    <w:uiPriority w:val="99"/>
    <w:pPr>
      <w:pBdr/>
      <w:spacing/>
      <w:ind/>
    </w:pPr>
  </w:style>
  <w:style w:type="paragraph" w:styleId="180">
    <w:name w:val="Caption"/>
    <w:basedOn w:val="663"/>
    <w:next w:val="663"/>
    <w:uiPriority w:val="35"/>
    <w:unhideWhenUsed/>
    <w:qFormat/>
    <w:pPr>
      <w:pBdr/>
      <w:spacing w:after="200" w:line="240" w:lineRule="auto"/>
      <w:ind/>
    </w:pPr>
    <w:rPr>
      <w:i/>
      <w:iCs/>
      <w:color w:val="0e2841" w:themeColor="text2"/>
      <w:sz w:val="18"/>
      <w:szCs w:val="18"/>
    </w:rPr>
  </w:style>
  <w:style w:type="paragraph" w:styleId="181">
    <w:name w:val="footnote text"/>
    <w:basedOn w:val="663"/>
    <w:link w:val="182"/>
    <w:uiPriority w:val="99"/>
    <w:semiHidden/>
    <w:unhideWhenUsed/>
    <w:pPr>
      <w:pBdr/>
      <w:spacing w:after="0" w:line="240" w:lineRule="auto"/>
      <w:ind/>
    </w:pPr>
    <w:rPr>
      <w:sz w:val="20"/>
      <w:szCs w:val="20"/>
    </w:rPr>
  </w:style>
  <w:style w:type="character" w:styleId="182">
    <w:name w:val="Footnote Text Char"/>
    <w:basedOn w:val="664"/>
    <w:link w:val="181"/>
    <w:uiPriority w:val="99"/>
    <w:semiHidden/>
    <w:pPr>
      <w:pBdr/>
      <w:spacing/>
      <w:ind/>
    </w:pPr>
    <w:rPr>
      <w:sz w:val="20"/>
      <w:szCs w:val="20"/>
    </w:rPr>
  </w:style>
  <w:style w:type="character" w:styleId="183">
    <w:name w:val="footnote reference"/>
    <w:basedOn w:val="664"/>
    <w:uiPriority w:val="99"/>
    <w:semiHidden/>
    <w:unhideWhenUsed/>
    <w:pPr>
      <w:pBdr/>
      <w:spacing/>
      <w:ind/>
    </w:pPr>
    <w:rPr>
      <w:vertAlign w:val="superscript"/>
    </w:rPr>
  </w:style>
  <w:style w:type="paragraph" w:styleId="184">
    <w:name w:val="endnote text"/>
    <w:basedOn w:val="663"/>
    <w:link w:val="185"/>
    <w:uiPriority w:val="99"/>
    <w:semiHidden/>
    <w:unhideWhenUsed/>
    <w:pPr>
      <w:pBdr/>
      <w:spacing w:after="0" w:line="240" w:lineRule="auto"/>
      <w:ind/>
    </w:pPr>
    <w:rPr>
      <w:sz w:val="20"/>
      <w:szCs w:val="20"/>
    </w:rPr>
  </w:style>
  <w:style w:type="character" w:styleId="185">
    <w:name w:val="Endnote Text Char"/>
    <w:basedOn w:val="664"/>
    <w:link w:val="184"/>
    <w:uiPriority w:val="99"/>
    <w:semiHidden/>
    <w:pPr>
      <w:pBdr/>
      <w:spacing/>
      <w:ind/>
    </w:pPr>
    <w:rPr>
      <w:sz w:val="20"/>
      <w:szCs w:val="20"/>
    </w:rPr>
  </w:style>
  <w:style w:type="character" w:styleId="186">
    <w:name w:val="endnote reference"/>
    <w:basedOn w:val="664"/>
    <w:uiPriority w:val="99"/>
    <w:semiHidden/>
    <w:unhideWhenUsed/>
    <w:pPr>
      <w:pBdr/>
      <w:spacing/>
      <w:ind/>
    </w:pPr>
    <w:rPr>
      <w:vertAlign w:val="superscript"/>
    </w:rPr>
  </w:style>
  <w:style w:type="character" w:styleId="187">
    <w:name w:val="Hyperlink"/>
    <w:basedOn w:val="664"/>
    <w:uiPriority w:val="99"/>
    <w:unhideWhenUsed/>
    <w:pPr>
      <w:pBdr/>
      <w:spacing/>
      <w:ind/>
    </w:pPr>
    <w:rPr>
      <w:color w:val="0563c1" w:themeColor="hyperlink"/>
      <w:u w:val="single"/>
    </w:rPr>
  </w:style>
  <w:style w:type="character" w:styleId="188">
    <w:name w:val="FollowedHyperlink"/>
    <w:basedOn w:val="664"/>
    <w:uiPriority w:val="99"/>
    <w:semiHidden/>
    <w:unhideWhenUsed/>
    <w:pPr>
      <w:pBdr/>
      <w:spacing/>
      <w:ind/>
    </w:pPr>
    <w:rPr>
      <w:color w:val="954f72" w:themeColor="followedHyperlink"/>
      <w:u w:val="single"/>
    </w:rPr>
  </w:style>
  <w:style w:type="paragraph" w:styleId="189">
    <w:name w:val="toc 1"/>
    <w:basedOn w:val="663"/>
    <w:next w:val="663"/>
    <w:uiPriority w:val="39"/>
    <w:unhideWhenUsed/>
    <w:pPr>
      <w:pBdr/>
      <w:spacing w:after="100"/>
      <w:ind/>
    </w:pPr>
  </w:style>
  <w:style w:type="paragraph" w:styleId="190">
    <w:name w:val="toc 2"/>
    <w:basedOn w:val="663"/>
    <w:next w:val="663"/>
    <w:uiPriority w:val="39"/>
    <w:unhideWhenUsed/>
    <w:pPr>
      <w:pBdr/>
      <w:spacing w:after="100"/>
      <w:ind w:left="220"/>
    </w:pPr>
  </w:style>
  <w:style w:type="paragraph" w:styleId="191">
    <w:name w:val="toc 3"/>
    <w:basedOn w:val="663"/>
    <w:next w:val="663"/>
    <w:uiPriority w:val="39"/>
    <w:unhideWhenUsed/>
    <w:pPr>
      <w:pBdr/>
      <w:spacing w:after="100"/>
      <w:ind w:left="440"/>
    </w:pPr>
  </w:style>
  <w:style w:type="paragraph" w:styleId="192">
    <w:name w:val="toc 4"/>
    <w:basedOn w:val="663"/>
    <w:next w:val="663"/>
    <w:uiPriority w:val="39"/>
    <w:unhideWhenUsed/>
    <w:pPr>
      <w:pBdr/>
      <w:spacing w:after="100"/>
      <w:ind w:left="660"/>
    </w:pPr>
  </w:style>
  <w:style w:type="paragraph" w:styleId="193">
    <w:name w:val="toc 5"/>
    <w:basedOn w:val="663"/>
    <w:next w:val="663"/>
    <w:uiPriority w:val="39"/>
    <w:unhideWhenUsed/>
    <w:pPr>
      <w:pBdr/>
      <w:spacing w:after="100"/>
      <w:ind w:left="880"/>
    </w:pPr>
  </w:style>
  <w:style w:type="paragraph" w:styleId="194">
    <w:name w:val="toc 6"/>
    <w:basedOn w:val="663"/>
    <w:next w:val="663"/>
    <w:uiPriority w:val="39"/>
    <w:unhideWhenUsed/>
    <w:pPr>
      <w:pBdr/>
      <w:spacing w:after="100"/>
      <w:ind w:left="1100"/>
    </w:pPr>
  </w:style>
  <w:style w:type="paragraph" w:styleId="195">
    <w:name w:val="toc 7"/>
    <w:basedOn w:val="663"/>
    <w:next w:val="663"/>
    <w:uiPriority w:val="39"/>
    <w:unhideWhenUsed/>
    <w:pPr>
      <w:pBdr/>
      <w:spacing w:after="100"/>
      <w:ind w:left="1320"/>
    </w:pPr>
  </w:style>
  <w:style w:type="paragraph" w:styleId="196">
    <w:name w:val="toc 8"/>
    <w:basedOn w:val="663"/>
    <w:next w:val="663"/>
    <w:uiPriority w:val="39"/>
    <w:unhideWhenUsed/>
    <w:pPr>
      <w:pBdr/>
      <w:spacing w:after="100"/>
      <w:ind w:left="1540"/>
    </w:pPr>
  </w:style>
  <w:style w:type="paragraph" w:styleId="197">
    <w:name w:val="toc 9"/>
    <w:basedOn w:val="663"/>
    <w:next w:val="663"/>
    <w:uiPriority w:val="39"/>
    <w:unhideWhenUsed/>
    <w:pPr>
      <w:pBdr/>
      <w:spacing w:after="100"/>
      <w:ind w:left="1760"/>
    </w:pPr>
  </w:style>
  <w:style w:type="character" w:styleId="198">
    <w:name w:val="Placeholder Text"/>
    <w:basedOn w:val="664"/>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63"/>
    <w:next w:val="663"/>
    <w:uiPriority w:val="99"/>
    <w:unhideWhenUsed/>
    <w:pPr>
      <w:pBdr/>
      <w:spacing w:after="0" w:afterAutospacing="0"/>
      <w:ind/>
    </w:pPr>
  </w:style>
  <w:style w:type="paragraph" w:styleId="663" w:default="1">
    <w:name w:val="Normal"/>
    <w:next w:val="663"/>
    <w:link w:val="663"/>
    <w:qFormat/>
    <w:pPr>
      <w:pBdr/>
      <w:spacing/>
      <w:ind/>
    </w:pPr>
    <w:rPr>
      <w:sz w:val="24"/>
      <w:szCs w:val="24"/>
      <w:lang w:val="en-US" w:eastAsia="en-US" w:bidi="ar-SA"/>
    </w:rPr>
  </w:style>
  <w:style w:type="character" w:styleId="664" w:default="1">
    <w:name w:val="Default Paragraph Font"/>
    <w:next w:val="664"/>
    <w:link w:val="663"/>
    <w:semiHidden/>
    <w:pPr>
      <w:pBdr/>
      <w:spacing/>
      <w:ind/>
    </w:pPr>
  </w:style>
  <w:style w:type="table" w:styleId="665">
    <w:name w:val="Table Normal"/>
    <w:next w:val="665"/>
    <w:link w:val="663"/>
    <w:semiHidden/>
    <w:pPr>
      <w:pBdr/>
      <w:spacing/>
      <w:ind/>
    </w:pPr>
    <w:tblPr>
      <w:tblInd w:w="0" w:type="dxa"/>
      <w:tblW w:w="0" w:type="auto"/>
      <w:tblCellMar>
        <w:left w:w="108" w:type="dxa"/>
        <w:top w:w="0" w:type="dxa"/>
        <w:right w:w="108" w:type="dxa"/>
        <w:bottom w:w="0" w:type="dxa"/>
      </w:tblCellMar>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66" w:default="1">
    <w:name w:val="No List"/>
    <w:next w:val="666"/>
    <w:link w:val="663"/>
    <w:semiHidden/>
    <w:pPr>
      <w:pBdr/>
      <w:spacing/>
      <w:ind/>
    </w:pPr>
  </w:style>
  <w:style w:type="character" w:styleId="667">
    <w:name w:val="grame"/>
    <w:basedOn w:val="664"/>
    <w:next w:val="667"/>
    <w:link w:val="663"/>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ONLYOFFICE/9.2.1.43</Application>
  <DocSecurity>0</DocSecurity>
  <ScaleCrop>0</ScaleCrop>
  <HeadingPairs>
    <vt:vector size="0" baseType="variant"/>
  </HeadingPairs>
  <TitlesOfParts>
    <vt:vector size="0" baseType="lpstr"/>
  </TitlesOfParts>
  <Company> </Company>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OFFICER RESPONSIBILITIES</dc:title>
  <dc:creator>John Rizkalla</dc:creator>
  <cp:revision>3</cp:revision>
  <dcterms:created xsi:type="dcterms:W3CDTF">2005-08-30T16:42:00Z</dcterms:created>
  <dcterms:modified xsi:type="dcterms:W3CDTF">2026-09-03T00:45:53Z</dcterms:modified>
  <cp:version>983040</cp:version>
</cp:coreProperties>
</file>